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常见故障一：无法建立VPN连接，VPN服务器可能无法到达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4695825" cy="3352800"/>
            <wp:effectExtent l="0" t="0" r="13335" b="0"/>
            <wp:docPr id="1" name="图片 1" descr="117ef9cbd05e788784ed9990fa4a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7ef9cbd05e788784ed9990fa4a4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故障原因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终端设备与</w:t>
      </w:r>
      <w:bookmarkStart w:id="0" w:name="_GoBack"/>
      <w:bookmarkEnd w:id="0"/>
      <w:r>
        <w:rPr>
          <w:rFonts w:hint="eastAsia"/>
          <w:b w:val="0"/>
          <w:bCs w:val="0"/>
          <w:sz w:val="24"/>
          <w:szCs w:val="32"/>
          <w:lang w:val="en-US" w:eastAsia="zh-CN"/>
        </w:rPr>
        <w:t>市财政局VPN的网络通路尚未连通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解决办法</w:t>
      </w:r>
    </w:p>
    <w:p>
      <w:pPr>
        <w:numPr>
          <w:ilvl w:val="0"/>
          <w:numId w:val="2"/>
        </w:numPr>
        <w:ind w:firstLine="42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使用cmd命令行ping测试 VPN地址，如不通，请核查该终端是否VPN连通，如果不通，请咨询当地的网络工程师，开放相应的策略或连通市财政局网络。</w:t>
      </w:r>
    </w:p>
    <w:p>
      <w:pPr>
        <w:numPr>
          <w:ilvl w:val="0"/>
          <w:numId w:val="2"/>
        </w:numPr>
        <w:ind w:firstLine="420" w:firstLine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检查客户端连接的网关地址有无输错</w:t>
      </w:r>
    </w:p>
    <w:p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常见故障二：认证失败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drawing>
          <wp:inline distT="0" distB="0" distL="114300" distR="114300">
            <wp:extent cx="3055620" cy="2606040"/>
            <wp:effectExtent l="0" t="0" r="7620" b="0"/>
            <wp:docPr id="3" name="图片 3" descr="15973961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739619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故障原因一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账号或密码输入错误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解决办法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核对账号密码信息输入是否有误或联系VPN管理员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故障原因二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账号授权异常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解决办法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联系管理员，重新刷新账号的授权</w:t>
      </w:r>
    </w:p>
    <w:p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常见故障三：接收返回码超时</w:t>
      </w:r>
    </w:p>
    <w:p>
      <w:pPr>
        <w:numPr>
          <w:ilvl w:val="0"/>
          <w:numId w:val="0"/>
        </w:numPr>
        <w:jc w:val="both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1744980" cy="1135380"/>
            <wp:effectExtent l="0" t="0" r="762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故障原因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虚拟网卡安装不成功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查看网卡是否安装成功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1、VPN客户端安装成功后生成一张虚拟网卡，请检查虚拟网卡是否正确安装。查看方式如下：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查看任务栏右下角右键点击一个像“计算机”的图标，找到 “打开网络和共享中心”如下图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dotted" w:color="E4E4E4" w:sz="12" w:space="21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" w:beforeAutospacing="0" w:after="0" w:afterAutospacing="0"/>
        <w:ind w:right="0" w:rightChars="0"/>
        <w:jc w:val="both"/>
        <w:textAlignment w:val="auto"/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2667000" cy="1543050"/>
            <wp:effectExtent l="0" t="0" r="0" b="1143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dotted" w:color="E4E4E4" w:sz="12" w:space="21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" w:beforeAutospacing="0" w:after="0" w:afterAutospacing="0"/>
        <w:ind w:leftChars="200" w:right="0" w:rightChars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出现的网络和共享中心菜单中，找到“更改适配器设置”如箭头位置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kern w:val="0"/>
          <w:sz w:val="19"/>
          <w:szCs w:val="19"/>
          <w:u w:val="none"/>
          <w:shd w:val="clear" w:fill="FFFFFF"/>
          <w:lang w:val="en-US" w:eastAsia="zh-CN" w:bidi="ar"/>
        </w:rPr>
        <w:drawing>
          <wp:inline distT="0" distB="0" distL="114300" distR="114300">
            <wp:extent cx="4762500" cy="2619375"/>
            <wp:effectExtent l="0" t="0" r="7620" b="1905"/>
            <wp:docPr id="11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dotted" w:color="E4E4E4" w:sz="12" w:space="21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" w:beforeAutospacing="0" w:after="0" w:afterAutospacing="0"/>
        <w:ind w:leftChars="200" w:right="0" w:rightChars="0" w:firstLine="480" w:firstLineChars="200"/>
        <w:jc w:val="both"/>
        <w:textAlignment w:val="auto"/>
        <w:rPr>
          <w:rFonts w:hint="default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若找到下方SVN的适配器则虚拟网卡安装成功，若无找到该名称适配器，请查看下一步。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dotted" w:color="E4E4E4" w:sz="12" w:space="21"/>
          <w:bottom w:val="none" w:color="auto" w:sz="0" w:space="0"/>
          <w:right w:val="none" w:color="auto" w:sz="0" w:space="0"/>
        </w:pBdr>
        <w:spacing w:before="12" w:beforeAutospacing="0" w:after="0" w:afterAutospacing="0"/>
        <w:ind w:leftChars="200" w:right="0" w:righ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400175"/>
            <wp:effectExtent l="0" t="0" r="5715" b="19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解决办法一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卸载旧的客户端程序及异常网卡，重新安装最新版客户端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20" w:firstLineChars="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在控制面板--程序和功能--找到SecoClient程序右键进行卸载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右键我的电脑--管理--设备管理器--网络适配器，找到异常的SVN Adapter网卡，右键卸载。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4535805"/>
            <wp:effectExtent l="0" t="0" r="1397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8595" cy="5422265"/>
            <wp:effectExtent l="0" t="0" r="444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341620" cy="53949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暂时关闭杀毒软件，从VPN页面重新下载客户端。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解决办法二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如电脑安装的客户端已是最新版且操作系统为WIN10 可参考以下解决办法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第一步，打开并进入“设置”：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3672840" cy="182880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第二步，打开并进入“更新与安全”：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5036820" cy="2872740"/>
            <wp:effectExtent l="0" t="0" r="762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第三步，找到恢复，点击“高级启动”下的“立即重新启动”，重启电脑：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5273675" cy="2461895"/>
            <wp:effectExtent l="0" t="0" r="14605" b="698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第四步，重启后选择“疑难解答”：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2606040" cy="2080260"/>
            <wp:effectExtent l="0" t="0" r="0" b="762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第五步，选择“高级选项”：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2491740" cy="1729740"/>
            <wp:effectExtent l="0" t="0" r="7620" b="762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第六步，选择“启动设置”：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3665220" cy="1691640"/>
            <wp:effectExtent l="0" t="0" r="7620" b="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第七步，选择“重启”：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3802380" cy="1653540"/>
            <wp:effectExtent l="0" t="0" r="7620" b="762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第八步，按提示输入“7”禁用驱动程序强制签名：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b w:val="0"/>
          <w:bCs w:val="0"/>
        </w:rPr>
        <w:drawing>
          <wp:inline distT="0" distB="0" distL="114300" distR="114300">
            <wp:extent cx="3238500" cy="1714500"/>
            <wp:effectExtent l="0" t="0" r="7620" b="762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</w:pPr>
      <w:r>
        <w:rPr>
          <w:rFonts w:hint="default"/>
          <w:b w:val="0"/>
          <w:bCs w:val="0"/>
          <w:sz w:val="24"/>
          <w:szCs w:val="32"/>
          <w:lang w:val="en-US" w:eastAsia="zh-CN"/>
        </w:rPr>
        <w:t>等启动完成后再去查看设备管理器---网络适配器，发现虚拟网卡状态已经正常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解决办法三</w:t>
      </w: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如客户端安装完成后，在设备管理器中无法找到SVN adapter网络适配器条目，则需要在BIOS开启电脑的虚拟化功能。请参考以下文章https://iknow.lenovo.com.cn/detail/dc_125894.html 或找到电脑主板对应的操作手册，将虚拟化功能开启后再重新安装客户端。</w:t>
      </w:r>
    </w:p>
    <w:p>
      <w:pPr>
        <w:bidi w:val="0"/>
        <w:ind w:left="0" w:leftChars="0" w:firstLine="420" w:firstLineChars="0"/>
        <w:rPr>
          <w:rFonts w:hint="eastAsia"/>
          <w:lang w:eastAsia="zh-CN"/>
        </w:rPr>
      </w:pPr>
    </w:p>
    <w:p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常见故障四：客户端收到更新提示，但无法下载更新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解决办法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在控制面板--程序和功能--找到SecoClient程序右键进行卸载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使用浏览器打开SSLVPN页面重新下载最新的客户端或直接安装本文档提供的客户端软件。</w:t>
      </w:r>
    </w:p>
    <w:p>
      <w:pPr>
        <w:pStyle w:val="2"/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常见故障五：终端拨号正常，打开网页时VPN异常断开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故障原因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可能由于终端安装的杀毒软件拦截。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解决办法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leftChars="0" w:firstLine="420" w:firstLineChars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关闭杀毒软件或设置白名单。</w:t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14EFC1"/>
    <w:multiLevelType w:val="singleLevel"/>
    <w:tmpl w:val="EB14EFC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38A1EC4"/>
    <w:multiLevelType w:val="singleLevel"/>
    <w:tmpl w:val="F38A1E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5000AD1"/>
    <w:multiLevelType w:val="singleLevel"/>
    <w:tmpl w:val="05000AD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040F1D2"/>
    <w:multiLevelType w:val="singleLevel"/>
    <w:tmpl w:val="1040F1D2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JiMzFmNDIwNGNlNmQ2MTcwYTYyY2Q0MTU5OTQzYzgifQ=="/>
  </w:docVars>
  <w:rsids>
    <w:rsidRoot w:val="24883E79"/>
    <w:rsid w:val="01C13590"/>
    <w:rsid w:val="24883E79"/>
    <w:rsid w:val="2BE749D1"/>
    <w:rsid w:val="3FB83DF8"/>
    <w:rsid w:val="54C0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643" w:firstLineChars="20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6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ind w:firstLine="0" w:firstLineChars="0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3 Char"/>
    <w:link w:val="2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2020-08-19T08:52:00Z</dcterms:created>
  <dc:creator>亚米亚米</dc:creator>
  <cp:lastModifiedBy>Wshu</cp:lastModifiedBy>
  <dcterms:modified xsi:type="dcterms:W3CDTF">2023-11-21T01:40:04Z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1057292E65054B58AB99FD210F09602B_12</vt:lpwstr>
  </property>
</Properties>
</file>