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3E" w:rsidRDefault="007B093E"/>
    <w:p w:rsidR="00AF25FD" w:rsidRPr="00AF25FD" w:rsidRDefault="008B2B67" w:rsidP="00AF25FD">
      <w:pPr>
        <w:jc w:val="center"/>
        <w:rPr>
          <w:rFonts w:ascii="华文仿宋" w:eastAsia="华文仿宋" w:hAnsi="华文仿宋"/>
          <w:b/>
          <w:sz w:val="44"/>
          <w:szCs w:val="44"/>
        </w:rPr>
      </w:pPr>
      <w:r>
        <w:rPr>
          <w:rFonts w:ascii="华文仿宋" w:eastAsia="华文仿宋" w:hAnsi="华文仿宋" w:hint="eastAsia"/>
          <w:b/>
          <w:sz w:val="44"/>
          <w:szCs w:val="44"/>
        </w:rPr>
        <w:t>2019年湛江市红十字会</w:t>
      </w:r>
      <w:r w:rsidR="00AF25FD" w:rsidRPr="00AF25FD">
        <w:rPr>
          <w:rFonts w:ascii="华文仿宋" w:eastAsia="华文仿宋" w:hAnsi="华文仿宋" w:hint="eastAsia"/>
          <w:b/>
          <w:sz w:val="44"/>
          <w:szCs w:val="44"/>
        </w:rPr>
        <w:t>“三公”经费</w:t>
      </w:r>
      <w:r>
        <w:rPr>
          <w:rFonts w:ascii="华文仿宋" w:eastAsia="华文仿宋" w:hAnsi="华文仿宋" w:hint="eastAsia"/>
          <w:b/>
          <w:sz w:val="44"/>
          <w:szCs w:val="44"/>
        </w:rPr>
        <w:t>预算情况说明</w:t>
      </w:r>
    </w:p>
    <w:p w:rsidR="00AF25FD" w:rsidRPr="00AF25FD" w:rsidRDefault="00AF25FD" w:rsidP="00AF25FD">
      <w:pPr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AF25FD" w:rsidRPr="00AF25FD" w:rsidRDefault="00AF25FD" w:rsidP="00AF25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PO_part3A2Year1"/>
      <w:r w:rsidRPr="00AF25FD">
        <w:rPr>
          <w:rFonts w:ascii="仿宋_GB2312" w:eastAsia="仿宋_GB2312" w:hAnsi="仿宋_GB2312" w:cs="仿宋_GB2312" w:hint="eastAsia"/>
          <w:sz w:val="32"/>
          <w:szCs w:val="32"/>
        </w:rPr>
        <w:t>2019</w:t>
      </w:r>
      <w:r w:rsidRPr="00AF25FD"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End w:id="0"/>
      <w:proofErr w:type="gramStart"/>
      <w:r w:rsidRPr="00AF25FD">
        <w:rPr>
          <w:rFonts w:ascii="仿宋_GB2312" w:eastAsia="仿宋_GB2312" w:hAnsi="仿宋_GB2312" w:cs="仿宋_GB2312" w:hint="eastAsia"/>
          <w:sz w:val="32"/>
          <w:szCs w:val="32"/>
        </w:rPr>
        <w:t>年本部门</w:t>
      </w:r>
      <w:proofErr w:type="gramEnd"/>
      <w:r w:rsidRPr="00AF25FD">
        <w:rPr>
          <w:rFonts w:ascii="仿宋_GB2312" w:eastAsia="仿宋_GB2312" w:hAnsi="仿宋_GB2312" w:cs="仿宋_GB2312" w:hint="eastAsia"/>
          <w:sz w:val="32"/>
          <w:szCs w:val="32"/>
        </w:rPr>
        <w:t>财政拨款安排“三公”经费</w:t>
      </w:r>
      <w:bookmarkStart w:id="1" w:name="PO_part3A2Amount1"/>
      <w:r w:rsidRPr="00AF25FD">
        <w:rPr>
          <w:rFonts w:ascii="仿宋_GB2312" w:eastAsia="仿宋_GB2312" w:hAnsi="仿宋_GB2312" w:cs="仿宋_GB2312" w:hint="eastAsia"/>
          <w:sz w:val="32"/>
          <w:szCs w:val="32"/>
        </w:rPr>
        <w:t>5.7</w:t>
      </w:r>
      <w:bookmarkEnd w:id="1"/>
      <w:r w:rsidRPr="00AF25FD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bookmarkStart w:id="2" w:name="PO_part3A2IncAmount1"/>
      <w:r w:rsidRPr="00AF25FD">
        <w:rPr>
          <w:rFonts w:ascii="仿宋_GB2312" w:eastAsia="仿宋_GB2312" w:hAnsi="仿宋_GB2312" w:cs="仿宋_GB2312" w:hint="eastAsia"/>
          <w:sz w:val="32"/>
          <w:szCs w:val="32"/>
        </w:rPr>
        <w:t>减少0.3</w:t>
      </w:r>
      <w:bookmarkEnd w:id="2"/>
      <w:r w:rsidRPr="00AF25FD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bookmarkStart w:id="3" w:name="PO_part3A2IncPercent1"/>
      <w:r w:rsidRPr="00AF25FD">
        <w:rPr>
          <w:rFonts w:ascii="仿宋_GB2312" w:eastAsia="仿宋_GB2312" w:hAnsi="仿宋_GB2312" w:cs="仿宋_GB2312" w:hint="eastAsia"/>
          <w:sz w:val="32"/>
          <w:szCs w:val="32"/>
        </w:rPr>
        <w:t xml:space="preserve"> 下降5</w:t>
      </w:r>
      <w:bookmarkEnd w:id="3"/>
      <w:r w:rsidRPr="00AF25FD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bookmarkStart w:id="4" w:name="PO_part3A2IncReason1"/>
      <w:r w:rsidRPr="00AF25FD">
        <w:rPr>
          <w:rFonts w:ascii="仿宋_GB2312" w:eastAsia="仿宋_GB2312" w:hAnsi="仿宋_GB2312" w:cs="仿宋_GB2312" w:hint="eastAsia"/>
          <w:sz w:val="32"/>
          <w:szCs w:val="32"/>
        </w:rPr>
        <w:t>严格控制经费支出</w:t>
      </w:r>
      <w:r w:rsidRPr="00AF25FD"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End w:id="4"/>
      <w:r w:rsidRPr="00AF25FD"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</w:t>
      </w:r>
      <w:bookmarkStart w:id="5" w:name="PO_part3A2Amount2"/>
      <w:r w:rsidRPr="00AF25FD">
        <w:rPr>
          <w:rFonts w:ascii="仿宋_GB2312" w:eastAsia="仿宋_GB2312" w:hAnsi="仿宋_GB2312" w:cs="仿宋_GB2312" w:hint="eastAsia"/>
          <w:sz w:val="32"/>
          <w:szCs w:val="32"/>
        </w:rPr>
        <w:t>0.95</w:t>
      </w:r>
      <w:bookmarkEnd w:id="5"/>
      <w:r w:rsidRPr="00AF25FD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bookmarkStart w:id="6" w:name="PO_part3A2IncAmount2"/>
      <w:r w:rsidRPr="00AF25FD">
        <w:rPr>
          <w:rFonts w:ascii="仿宋_GB2312" w:eastAsia="仿宋_GB2312" w:hAnsi="仿宋_GB2312" w:cs="仿宋_GB2312" w:hint="eastAsia"/>
          <w:sz w:val="32"/>
          <w:szCs w:val="32"/>
        </w:rPr>
        <w:t>减少0.05</w:t>
      </w:r>
      <w:r w:rsidRPr="00AF25FD"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End w:id="6"/>
      <w:r w:rsidRPr="00AF25FD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bookmarkStart w:id="7" w:name="PO_part3A2IncPercent2"/>
      <w:r w:rsidRPr="00AF25FD">
        <w:rPr>
          <w:rFonts w:ascii="仿宋_GB2312" w:eastAsia="仿宋_GB2312" w:hAnsi="仿宋_GB2312" w:cs="仿宋_GB2312" w:hint="eastAsia"/>
          <w:sz w:val="32"/>
          <w:szCs w:val="32"/>
        </w:rPr>
        <w:t xml:space="preserve"> 下降5</w:t>
      </w:r>
      <w:bookmarkEnd w:id="7"/>
      <w:r w:rsidRPr="00AF25FD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bookmarkStart w:id="8" w:name="PO_part3A2IncReason2"/>
      <w:r w:rsidRPr="00AF25FD">
        <w:rPr>
          <w:rFonts w:ascii="仿宋_GB2312" w:eastAsia="仿宋_GB2312" w:hAnsi="仿宋_GB2312" w:cs="仿宋_GB2312" w:hint="eastAsia"/>
          <w:sz w:val="32"/>
          <w:szCs w:val="32"/>
        </w:rPr>
        <w:t xml:space="preserve">从严控制经费支出 </w:t>
      </w:r>
      <w:bookmarkEnd w:id="8"/>
      <w:r w:rsidRPr="00AF25FD">
        <w:rPr>
          <w:rFonts w:ascii="仿宋_GB2312" w:eastAsia="仿宋_GB2312" w:hAnsi="仿宋_GB2312" w:cs="仿宋_GB2312" w:hint="eastAsia"/>
          <w:sz w:val="32"/>
          <w:szCs w:val="32"/>
        </w:rPr>
        <w:t>；公务用车购置及运行费</w:t>
      </w:r>
      <w:bookmarkStart w:id="9" w:name="PO_part3A2Amount3"/>
      <w:r w:rsidRPr="00AF25FD">
        <w:rPr>
          <w:rFonts w:ascii="仿宋_GB2312" w:eastAsia="仿宋_GB2312" w:hAnsi="仿宋_GB2312" w:cs="仿宋_GB2312" w:hint="eastAsia"/>
          <w:sz w:val="32"/>
          <w:szCs w:val="32"/>
        </w:rPr>
        <w:t>3.8</w:t>
      </w:r>
      <w:bookmarkEnd w:id="9"/>
      <w:r w:rsidRPr="00AF25FD">
        <w:rPr>
          <w:rFonts w:ascii="仿宋_GB2312" w:eastAsia="仿宋_GB2312" w:hAnsi="仿宋_GB2312" w:cs="仿宋_GB2312" w:hint="eastAsia"/>
          <w:sz w:val="32"/>
          <w:szCs w:val="32"/>
        </w:rPr>
        <w:t>万元（公务用车购置费</w:t>
      </w:r>
      <w:bookmarkStart w:id="10" w:name="PO_part3A2Amount4"/>
      <w:r w:rsidRPr="00AF25FD">
        <w:rPr>
          <w:rFonts w:ascii="仿宋_GB2312" w:eastAsia="仿宋_GB2312" w:hAnsi="仿宋_GB2312" w:cs="仿宋_GB2312" w:hint="eastAsia"/>
          <w:sz w:val="32"/>
          <w:szCs w:val="32"/>
        </w:rPr>
        <w:t>0</w:t>
      </w:r>
      <w:bookmarkEnd w:id="10"/>
      <w:r w:rsidRPr="00AF25FD">
        <w:rPr>
          <w:rFonts w:ascii="仿宋_GB2312" w:eastAsia="仿宋_GB2312" w:hAnsi="仿宋_GB2312" w:cs="仿宋_GB2312" w:hint="eastAsia"/>
          <w:sz w:val="32"/>
          <w:szCs w:val="32"/>
        </w:rPr>
        <w:t>万元，公务用车运行维护费</w:t>
      </w:r>
      <w:bookmarkStart w:id="11" w:name="PO_part3A2Amount5"/>
      <w:r w:rsidRPr="00AF25FD">
        <w:rPr>
          <w:rFonts w:ascii="仿宋_GB2312" w:eastAsia="仿宋_GB2312" w:hAnsi="仿宋_GB2312" w:cs="仿宋_GB2312" w:hint="eastAsia"/>
          <w:sz w:val="32"/>
          <w:szCs w:val="32"/>
        </w:rPr>
        <w:t>3.8</w:t>
      </w:r>
      <w:bookmarkEnd w:id="11"/>
      <w:r w:rsidRPr="00AF25FD">
        <w:rPr>
          <w:rFonts w:ascii="仿宋_GB2312" w:eastAsia="仿宋_GB2312" w:hAnsi="仿宋_GB2312" w:cs="仿宋_GB2312" w:hint="eastAsia"/>
          <w:sz w:val="32"/>
          <w:szCs w:val="32"/>
        </w:rPr>
        <w:t>万元），比上年</w:t>
      </w:r>
      <w:bookmarkStart w:id="12" w:name="PO_part3A2IncAmount3"/>
      <w:r w:rsidRPr="00AF25FD">
        <w:rPr>
          <w:rFonts w:ascii="仿宋_GB2312" w:eastAsia="仿宋_GB2312" w:hAnsi="仿宋_GB2312" w:cs="仿宋_GB2312" w:hint="eastAsia"/>
          <w:sz w:val="32"/>
          <w:szCs w:val="32"/>
        </w:rPr>
        <w:t>减0.2</w:t>
      </w:r>
      <w:bookmarkStart w:id="13" w:name="PO_part3A2IncPercent3"/>
      <w:bookmarkEnd w:id="12"/>
      <w:r w:rsidRPr="00AF25FD">
        <w:rPr>
          <w:rFonts w:ascii="仿宋_GB2312" w:eastAsia="仿宋_GB2312" w:hAnsi="仿宋_GB2312" w:cs="仿宋_GB2312" w:hint="eastAsia"/>
          <w:sz w:val="32"/>
          <w:szCs w:val="32"/>
        </w:rPr>
        <w:t>万元，下降5</w:t>
      </w:r>
      <w:bookmarkEnd w:id="13"/>
      <w:r w:rsidRPr="00AF25FD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bookmarkStart w:id="14" w:name="PO_part3A2IncReason3"/>
      <w:r w:rsidRPr="00AF25FD">
        <w:rPr>
          <w:rFonts w:ascii="仿宋_GB2312" w:eastAsia="仿宋_GB2312" w:hAnsi="仿宋_GB2312" w:cs="仿宋_GB2312" w:hint="eastAsia"/>
          <w:sz w:val="32"/>
          <w:szCs w:val="32"/>
        </w:rPr>
        <w:t xml:space="preserve">从严控制经费支出 </w:t>
      </w:r>
      <w:bookmarkEnd w:id="14"/>
      <w:r w:rsidRPr="00AF25FD">
        <w:rPr>
          <w:rFonts w:ascii="仿宋_GB2312" w:eastAsia="仿宋_GB2312" w:hAnsi="仿宋_GB2312" w:cs="仿宋_GB2312" w:hint="eastAsia"/>
          <w:sz w:val="32"/>
          <w:szCs w:val="32"/>
        </w:rPr>
        <w:t>；公务接待费</w:t>
      </w:r>
      <w:bookmarkStart w:id="15" w:name="PO_part3A2Amount6"/>
      <w:r w:rsidRPr="00AF25FD">
        <w:rPr>
          <w:rFonts w:ascii="仿宋_GB2312" w:eastAsia="仿宋_GB2312" w:hAnsi="仿宋_GB2312" w:cs="仿宋_GB2312" w:hint="eastAsia"/>
          <w:sz w:val="32"/>
          <w:szCs w:val="32"/>
        </w:rPr>
        <w:t>0.95</w:t>
      </w:r>
      <w:bookmarkEnd w:id="15"/>
      <w:r w:rsidRPr="00AF25FD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bookmarkStart w:id="16" w:name="PO_part3A2IncAmount4"/>
      <w:r w:rsidRPr="00AF25FD">
        <w:rPr>
          <w:rFonts w:ascii="仿宋_GB2312" w:eastAsia="仿宋_GB2312" w:hAnsi="仿宋_GB2312" w:cs="仿宋_GB2312" w:hint="eastAsia"/>
          <w:sz w:val="32"/>
          <w:szCs w:val="32"/>
        </w:rPr>
        <w:t xml:space="preserve"> 减少0.05</w:t>
      </w:r>
      <w:bookmarkEnd w:id="16"/>
      <w:r w:rsidRPr="00AF25FD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bookmarkStart w:id="17" w:name="PO_part3A2IncPercent4"/>
      <w:r w:rsidRPr="00AF25FD">
        <w:rPr>
          <w:rFonts w:ascii="仿宋_GB2312" w:eastAsia="仿宋_GB2312" w:hAnsi="仿宋_GB2312" w:cs="仿宋_GB2312" w:hint="eastAsia"/>
          <w:sz w:val="32"/>
          <w:szCs w:val="32"/>
        </w:rPr>
        <w:t xml:space="preserve"> 下降5</w:t>
      </w:r>
      <w:bookmarkEnd w:id="17"/>
      <w:r w:rsidRPr="00AF25FD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bookmarkStart w:id="18" w:name="PO_part3A2IncReason4"/>
      <w:r w:rsidRPr="00AF25FD">
        <w:rPr>
          <w:rFonts w:ascii="仿宋_GB2312" w:eastAsia="仿宋_GB2312" w:hAnsi="仿宋_GB2312" w:cs="仿宋_GB2312" w:hint="eastAsia"/>
          <w:sz w:val="32"/>
          <w:szCs w:val="32"/>
        </w:rPr>
        <w:t xml:space="preserve">从严控制经费支出 </w:t>
      </w:r>
      <w:bookmarkEnd w:id="18"/>
      <w:r w:rsidRPr="00AF25F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F25FD" w:rsidRPr="00AF25FD" w:rsidRDefault="00AF25FD">
      <w:pPr>
        <w:rPr>
          <w:rFonts w:ascii="仿宋_GB2312" w:eastAsia="仿宋_GB2312" w:hAnsi="仿宋_GB2312" w:cs="仿宋_GB2312"/>
          <w:sz w:val="32"/>
          <w:szCs w:val="32"/>
        </w:rPr>
      </w:pPr>
    </w:p>
    <w:p w:rsidR="00AF25FD" w:rsidRPr="00AF25FD" w:rsidRDefault="00AF25FD" w:rsidP="00AF25FD">
      <w:pPr>
        <w:ind w:right="1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AF25FD">
        <w:rPr>
          <w:rFonts w:ascii="仿宋_GB2312" w:eastAsia="仿宋_GB2312" w:hAnsi="仿宋_GB2312" w:cs="仿宋_GB2312" w:hint="eastAsia"/>
          <w:sz w:val="32"/>
          <w:szCs w:val="32"/>
        </w:rPr>
        <w:t>湛江市红十字会</w:t>
      </w:r>
    </w:p>
    <w:p w:rsidR="00AF25FD" w:rsidRPr="00AF25FD" w:rsidRDefault="00AF25FD" w:rsidP="00AF25FD">
      <w:pPr>
        <w:jc w:val="right"/>
        <w:rPr>
          <w:sz w:val="32"/>
          <w:szCs w:val="32"/>
        </w:rPr>
      </w:pPr>
      <w:r w:rsidRPr="00AF25FD">
        <w:rPr>
          <w:rFonts w:ascii="仿宋_GB2312" w:eastAsia="仿宋_GB2312" w:hAnsi="仿宋_GB2312" w:cs="仿宋_GB2312" w:hint="eastAsia"/>
          <w:sz w:val="32"/>
          <w:szCs w:val="32"/>
        </w:rPr>
        <w:t>2019年2月15日</w:t>
      </w:r>
    </w:p>
    <w:sectPr w:rsidR="00AF25FD" w:rsidRPr="00AF25FD" w:rsidSect="007B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05" w:rsidRDefault="00547105" w:rsidP="008B2B67">
      <w:r>
        <w:separator/>
      </w:r>
    </w:p>
  </w:endnote>
  <w:endnote w:type="continuationSeparator" w:id="0">
    <w:p w:rsidR="00547105" w:rsidRDefault="00547105" w:rsidP="008B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05" w:rsidRDefault="00547105" w:rsidP="008B2B67">
      <w:r>
        <w:separator/>
      </w:r>
    </w:p>
  </w:footnote>
  <w:footnote w:type="continuationSeparator" w:id="0">
    <w:p w:rsidR="00547105" w:rsidRDefault="00547105" w:rsidP="008B2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5FD"/>
    <w:rsid w:val="00547105"/>
    <w:rsid w:val="007B093E"/>
    <w:rsid w:val="008B2B67"/>
    <w:rsid w:val="00AF25FD"/>
    <w:rsid w:val="00D3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9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2B67"/>
    <w:rPr>
      <w:kern w:val="2"/>
      <w:sz w:val="18"/>
      <w:szCs w:val="18"/>
    </w:rPr>
  </w:style>
  <w:style w:type="paragraph" w:styleId="a4">
    <w:name w:val="footer"/>
    <w:basedOn w:val="a"/>
    <w:link w:val="Char0"/>
    <w:rsid w:val="008B2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2B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2019-02-15T02:34:00Z</cp:lastPrinted>
  <dcterms:created xsi:type="dcterms:W3CDTF">2019-02-15T02:11:00Z</dcterms:created>
  <dcterms:modified xsi:type="dcterms:W3CDTF">2019-02-15T02:35:00Z</dcterms:modified>
</cp:coreProperties>
</file>